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83A" w:rsidRPr="00EB4282" w:rsidRDefault="00EC6F5E" w:rsidP="0078783A">
      <w:pPr>
        <w:rPr>
          <w:rFonts w:ascii="Times New Roman" w:hAnsi="Times New Roman" w:cs="Times New Roman"/>
          <w:b/>
          <w:sz w:val="24"/>
          <w:szCs w:val="24"/>
        </w:rPr>
      </w:pPr>
      <w:r w:rsidRPr="002A67CA">
        <w:rPr>
          <w:rFonts w:ascii="Times New Roman" w:hAnsi="Times New Roman" w:cs="Times New Roman"/>
          <w:noProof/>
          <w:sz w:val="24"/>
          <w:szCs w:val="24"/>
          <w:lang w:eastAsia="bs-Latn-BA"/>
        </w:rPr>
        <w:drawing>
          <wp:inline distT="0" distB="0" distL="0" distR="0" wp14:anchorId="5A2BE7BD" wp14:editId="616616C0">
            <wp:extent cx="5760720" cy="822960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3B7A">
        <w:rPr>
          <w:rFonts w:ascii="Times New Roman" w:hAnsi="Times New Roman" w:cs="Times New Roman"/>
          <w:b/>
          <w:sz w:val="24"/>
          <w:szCs w:val="24"/>
        </w:rPr>
        <w:t>Broj: 47-02-06/24</w:t>
      </w:r>
    </w:p>
    <w:p w:rsidR="003B21D5" w:rsidRDefault="00153B7A" w:rsidP="007878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Mostar,  11.06.2024</w:t>
      </w:r>
      <w:r w:rsidR="0078783A" w:rsidRPr="00EB4282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EB4282" w:rsidRPr="00EB4282" w:rsidRDefault="00EB4282" w:rsidP="0078783A">
      <w:pPr>
        <w:rPr>
          <w:rFonts w:ascii="Times New Roman" w:hAnsi="Times New Roman" w:cs="Times New Roman"/>
          <w:b/>
          <w:sz w:val="24"/>
          <w:szCs w:val="24"/>
        </w:rPr>
      </w:pPr>
    </w:p>
    <w:p w:rsidR="003B21D5" w:rsidRDefault="00EC192D" w:rsidP="00EC6F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282">
        <w:rPr>
          <w:rFonts w:ascii="Times New Roman" w:hAnsi="Times New Roman" w:cs="Times New Roman"/>
          <w:b/>
          <w:sz w:val="24"/>
          <w:szCs w:val="24"/>
        </w:rPr>
        <w:tab/>
      </w:r>
      <w:r w:rsidRPr="00EB4282">
        <w:rPr>
          <w:rFonts w:ascii="Times New Roman" w:hAnsi="Times New Roman" w:cs="Times New Roman"/>
          <w:b/>
          <w:sz w:val="24"/>
          <w:szCs w:val="24"/>
        </w:rPr>
        <w:tab/>
      </w:r>
      <w:r w:rsidRPr="00EB4282">
        <w:rPr>
          <w:rFonts w:ascii="Times New Roman" w:hAnsi="Times New Roman" w:cs="Times New Roman"/>
          <w:b/>
          <w:sz w:val="24"/>
          <w:szCs w:val="24"/>
        </w:rPr>
        <w:tab/>
      </w:r>
      <w:r w:rsidRPr="00EB4282">
        <w:rPr>
          <w:rFonts w:ascii="Times New Roman" w:hAnsi="Times New Roman" w:cs="Times New Roman"/>
          <w:b/>
          <w:sz w:val="24"/>
          <w:szCs w:val="24"/>
        </w:rPr>
        <w:tab/>
      </w:r>
      <w:r w:rsidRPr="00EB4282">
        <w:rPr>
          <w:rFonts w:ascii="Times New Roman" w:hAnsi="Times New Roman" w:cs="Times New Roman"/>
          <w:b/>
          <w:sz w:val="24"/>
          <w:szCs w:val="24"/>
        </w:rPr>
        <w:tab/>
      </w:r>
      <w:r w:rsidRPr="00EB4282">
        <w:rPr>
          <w:rFonts w:ascii="Times New Roman" w:hAnsi="Times New Roman" w:cs="Times New Roman"/>
          <w:b/>
          <w:sz w:val="24"/>
          <w:szCs w:val="24"/>
        </w:rPr>
        <w:tab/>
      </w:r>
      <w:r w:rsidRPr="00EB4282">
        <w:rPr>
          <w:rFonts w:ascii="Times New Roman" w:hAnsi="Times New Roman" w:cs="Times New Roman"/>
          <w:b/>
          <w:sz w:val="24"/>
          <w:szCs w:val="24"/>
        </w:rPr>
        <w:tab/>
      </w:r>
      <w:r w:rsidRPr="00EB4282">
        <w:rPr>
          <w:rFonts w:ascii="Times New Roman" w:hAnsi="Times New Roman" w:cs="Times New Roman"/>
          <w:b/>
          <w:sz w:val="24"/>
          <w:szCs w:val="24"/>
        </w:rPr>
        <w:tab/>
      </w:r>
    </w:p>
    <w:p w:rsidR="007827C8" w:rsidRPr="00EC6F5E" w:rsidRDefault="00EC6F5E" w:rsidP="00EC6F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6F5E">
        <w:rPr>
          <w:rFonts w:ascii="Times New Roman" w:hAnsi="Times New Roman" w:cs="Times New Roman"/>
          <w:b/>
          <w:sz w:val="32"/>
          <w:szCs w:val="32"/>
        </w:rPr>
        <w:t>Priopćenje za medije</w:t>
      </w:r>
    </w:p>
    <w:p w:rsidR="001F2313" w:rsidRPr="00EB4282" w:rsidRDefault="001F2313" w:rsidP="00EC19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D70" w:rsidRDefault="00296036" w:rsidP="00EC192D">
      <w:pPr>
        <w:jc w:val="both"/>
        <w:rPr>
          <w:rFonts w:ascii="Times New Roman" w:hAnsi="Times New Roman" w:cs="Times New Roman"/>
          <w:sz w:val="24"/>
          <w:szCs w:val="24"/>
        </w:rPr>
      </w:pPr>
      <w:r w:rsidRPr="001B15B1">
        <w:rPr>
          <w:rFonts w:ascii="Times New Roman" w:hAnsi="Times New Roman" w:cs="Times New Roman"/>
          <w:sz w:val="24"/>
          <w:szCs w:val="24"/>
        </w:rPr>
        <w:t>Poštovani,</w:t>
      </w:r>
    </w:p>
    <w:p w:rsidR="00EC6F5E" w:rsidRPr="00EC6F5E" w:rsidRDefault="00153B7A" w:rsidP="00EC6F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Obrtnička komora Federacije Bosne i Hercegovine izražava negodovanje najavama poskupljenja električne energije.  N</w:t>
      </w:r>
      <w:r w:rsidR="00EC6F5E" w:rsidRPr="00EC6F5E">
        <w:rPr>
          <w:rFonts w:ascii="Times New Roman" w:hAnsi="Times New Roman" w:cs="Times New Roman"/>
          <w:sz w:val="24"/>
          <w:szCs w:val="24"/>
        </w:rPr>
        <w:t>ajavljeni rast cijene električne energije pogoršat će, ionako težak, položaj obrtnika u Federaciji BiH. Veliki broj obrtničkih radnji bit će suočeno sa smanjenjem konkurentnosti, padom prodaje, usluga i smanjenjem produktivnosti.</w:t>
      </w:r>
    </w:p>
    <w:p w:rsidR="00153B7A" w:rsidRDefault="00EC6F5E" w:rsidP="00EC6F5E">
      <w:pPr>
        <w:jc w:val="both"/>
        <w:rPr>
          <w:rFonts w:ascii="Times New Roman" w:hAnsi="Times New Roman" w:cs="Times New Roman"/>
          <w:sz w:val="24"/>
          <w:szCs w:val="24"/>
        </w:rPr>
      </w:pPr>
      <w:r w:rsidRPr="00EC6F5E">
        <w:rPr>
          <w:rFonts w:ascii="Times New Roman" w:hAnsi="Times New Roman" w:cs="Times New Roman"/>
          <w:sz w:val="24"/>
          <w:szCs w:val="24"/>
        </w:rPr>
        <w:t>Rast cijene električne energije dovest će</w:t>
      </w:r>
      <w:r w:rsidR="00153B7A">
        <w:rPr>
          <w:rFonts w:ascii="Times New Roman" w:hAnsi="Times New Roman" w:cs="Times New Roman"/>
          <w:sz w:val="24"/>
          <w:szCs w:val="24"/>
        </w:rPr>
        <w:t xml:space="preserve"> do naglog povećanja cijena </w:t>
      </w:r>
      <w:bookmarkStart w:id="0" w:name="_GoBack"/>
      <w:bookmarkEnd w:id="0"/>
      <w:r w:rsidRPr="00EC6F5E">
        <w:rPr>
          <w:rFonts w:ascii="Times New Roman" w:hAnsi="Times New Roman" w:cs="Times New Roman"/>
          <w:sz w:val="24"/>
          <w:szCs w:val="24"/>
        </w:rPr>
        <w:t xml:space="preserve"> proizvoda i usluga koji u svom procesu ovise od električne energije, što će sigurno privredu i obrtništvo u FBiH učiniti manje konkurentnom. Domaći obrt i privreda će doživjeti stagnaciju i pad. </w:t>
      </w:r>
    </w:p>
    <w:p w:rsidR="00EC6F5E" w:rsidRPr="00EC6F5E" w:rsidRDefault="00EC6F5E" w:rsidP="00EC6F5E">
      <w:pPr>
        <w:jc w:val="both"/>
        <w:rPr>
          <w:rFonts w:ascii="Times New Roman" w:hAnsi="Times New Roman" w:cs="Times New Roman"/>
          <w:sz w:val="24"/>
          <w:szCs w:val="24"/>
        </w:rPr>
      </w:pPr>
      <w:r w:rsidRPr="00EC6F5E">
        <w:rPr>
          <w:rFonts w:ascii="Times New Roman" w:hAnsi="Times New Roman" w:cs="Times New Roman"/>
          <w:sz w:val="24"/>
          <w:szCs w:val="24"/>
        </w:rPr>
        <w:t xml:space="preserve">Također, treba napomenuti da obrtnici već ionako plaćaju struju po skupljim tarifama i obrtnici taj izdatak teško podnose. Najavljeno povećanje cijene struje rezultirat će povećanjem cijena praktično svega što se proizvodi u Federaciji BiH, kao i cijena usluga. Upozoravamo da će ovaj čin dovesti obrtništvo na granice egzistencijske isplativosti rada, posebno za ona zanimanja gdje je udio električne energije veći. </w:t>
      </w:r>
    </w:p>
    <w:p w:rsidR="00EC6F5E" w:rsidRPr="001B15B1" w:rsidRDefault="00EC6F5E" w:rsidP="00EC19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3E1" w:rsidRPr="001F2313" w:rsidRDefault="00D843E1" w:rsidP="001F23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3E1" w:rsidRPr="00EB4282" w:rsidRDefault="00D843E1" w:rsidP="00D843E1">
      <w:pPr>
        <w:rPr>
          <w:rFonts w:ascii="Times New Roman" w:hAnsi="Times New Roman" w:cs="Times New Roman"/>
          <w:sz w:val="24"/>
          <w:szCs w:val="24"/>
        </w:rPr>
      </w:pPr>
    </w:p>
    <w:p w:rsidR="00D843E1" w:rsidRPr="00EB4282" w:rsidRDefault="00D843E1" w:rsidP="00D843E1">
      <w:pPr>
        <w:rPr>
          <w:rFonts w:ascii="Times New Roman" w:hAnsi="Times New Roman" w:cs="Times New Roman"/>
          <w:sz w:val="24"/>
          <w:szCs w:val="24"/>
        </w:rPr>
      </w:pPr>
    </w:p>
    <w:p w:rsidR="00D843E1" w:rsidRPr="00EB4282" w:rsidRDefault="00D843E1" w:rsidP="00D843E1">
      <w:pPr>
        <w:rPr>
          <w:rFonts w:ascii="Times New Roman" w:hAnsi="Times New Roman" w:cs="Times New Roman"/>
          <w:sz w:val="24"/>
          <w:szCs w:val="24"/>
        </w:rPr>
      </w:pPr>
      <w:r w:rsidRPr="00EB42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CB0" w:rsidRPr="00EB4282" w:rsidRDefault="009B2CB0">
      <w:pPr>
        <w:rPr>
          <w:rFonts w:ascii="Times New Roman" w:hAnsi="Times New Roman" w:cs="Times New Roman"/>
          <w:sz w:val="24"/>
          <w:szCs w:val="24"/>
        </w:rPr>
      </w:pPr>
    </w:p>
    <w:sectPr w:rsidR="009B2CB0" w:rsidRPr="00EB4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052D4"/>
    <w:multiLevelType w:val="hybridMultilevel"/>
    <w:tmpl w:val="84CCE63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D7461"/>
    <w:multiLevelType w:val="hybridMultilevel"/>
    <w:tmpl w:val="03B6CC6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55596B"/>
    <w:multiLevelType w:val="hybridMultilevel"/>
    <w:tmpl w:val="77DA73D0"/>
    <w:lvl w:ilvl="0" w:tplc="CD7EDC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24622"/>
    <w:multiLevelType w:val="hybridMultilevel"/>
    <w:tmpl w:val="E6B69AF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208EB"/>
    <w:multiLevelType w:val="hybridMultilevel"/>
    <w:tmpl w:val="7A30F9D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63435"/>
    <w:multiLevelType w:val="hybridMultilevel"/>
    <w:tmpl w:val="22E6561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410749"/>
    <w:multiLevelType w:val="hybridMultilevel"/>
    <w:tmpl w:val="8A2899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E4C87"/>
    <w:multiLevelType w:val="hybridMultilevel"/>
    <w:tmpl w:val="7FE4C3F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73FBC"/>
    <w:multiLevelType w:val="hybridMultilevel"/>
    <w:tmpl w:val="1E4EE71A"/>
    <w:lvl w:ilvl="0" w:tplc="041A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E1"/>
    <w:rsid w:val="00153B7A"/>
    <w:rsid w:val="00166795"/>
    <w:rsid w:val="00175385"/>
    <w:rsid w:val="001A3408"/>
    <w:rsid w:val="001B15B1"/>
    <w:rsid w:val="001F06F5"/>
    <w:rsid w:val="001F2313"/>
    <w:rsid w:val="00203DAD"/>
    <w:rsid w:val="00296036"/>
    <w:rsid w:val="00356259"/>
    <w:rsid w:val="00357AD9"/>
    <w:rsid w:val="00363862"/>
    <w:rsid w:val="003B21D5"/>
    <w:rsid w:val="003D5BB4"/>
    <w:rsid w:val="004D3524"/>
    <w:rsid w:val="00651569"/>
    <w:rsid w:val="00677D72"/>
    <w:rsid w:val="006C1A12"/>
    <w:rsid w:val="00727B83"/>
    <w:rsid w:val="0075241B"/>
    <w:rsid w:val="007827C8"/>
    <w:rsid w:val="0078783A"/>
    <w:rsid w:val="007A7B02"/>
    <w:rsid w:val="00880CC3"/>
    <w:rsid w:val="0089019C"/>
    <w:rsid w:val="00893375"/>
    <w:rsid w:val="008B1095"/>
    <w:rsid w:val="00922B63"/>
    <w:rsid w:val="00925D70"/>
    <w:rsid w:val="009A0BA5"/>
    <w:rsid w:val="009B2CB0"/>
    <w:rsid w:val="009D7EB7"/>
    <w:rsid w:val="009E278E"/>
    <w:rsid w:val="00A1507E"/>
    <w:rsid w:val="00A4740A"/>
    <w:rsid w:val="00A92A92"/>
    <w:rsid w:val="00AD3E97"/>
    <w:rsid w:val="00BC46CD"/>
    <w:rsid w:val="00C30D2D"/>
    <w:rsid w:val="00C56FAF"/>
    <w:rsid w:val="00C61CB9"/>
    <w:rsid w:val="00CA767D"/>
    <w:rsid w:val="00D843E1"/>
    <w:rsid w:val="00E10B08"/>
    <w:rsid w:val="00E20340"/>
    <w:rsid w:val="00E32D60"/>
    <w:rsid w:val="00E73FD4"/>
    <w:rsid w:val="00EB4282"/>
    <w:rsid w:val="00EC192D"/>
    <w:rsid w:val="00EC6F5E"/>
    <w:rsid w:val="00FA672A"/>
    <w:rsid w:val="00FD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6B2F0-4819-4B81-8A77-9301D20C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92D"/>
    <w:pPr>
      <w:spacing w:after="200" w:line="276" w:lineRule="auto"/>
      <w:ind w:left="720"/>
      <w:contextualSpacing/>
    </w:pPr>
    <w:rPr>
      <w:lang w:val="hr-HR"/>
    </w:rPr>
  </w:style>
  <w:style w:type="character" w:styleId="Hyperlink">
    <w:name w:val="Hyperlink"/>
    <w:basedOn w:val="DefaultParagraphFont"/>
    <w:uiPriority w:val="99"/>
    <w:unhideWhenUsed/>
    <w:rsid w:val="00FD2C1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75385"/>
    <w:pPr>
      <w:spacing w:after="0" w:line="240" w:lineRule="auto"/>
    </w:pPr>
    <w:rPr>
      <w:rFonts w:ascii="Calibri" w:eastAsia="Times New Roman" w:hAnsi="Calibri" w:cs="Times New Roman"/>
      <w:lang w:val="hr-HR" w:eastAsia="hr-HR"/>
    </w:rPr>
  </w:style>
  <w:style w:type="paragraph" w:styleId="NormalWeb">
    <w:name w:val="Normal (Web)"/>
    <w:basedOn w:val="Normal"/>
    <w:uiPriority w:val="99"/>
    <w:semiHidden/>
    <w:unhideWhenUsed/>
    <w:rsid w:val="00651569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1507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95398">
          <w:marLeft w:val="75"/>
          <w:marRight w:val="75"/>
          <w:marTop w:val="0"/>
          <w:marBottom w:val="14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139">
          <w:marLeft w:val="75"/>
          <w:marRight w:val="75"/>
          <w:marTop w:val="0"/>
          <w:marBottom w:val="14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0ACC0-9C81-45F5-836B-673059012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Andrijanić</dc:creator>
  <cp:keywords/>
  <dc:description/>
  <cp:lastModifiedBy>Domagoj Andrijanić</cp:lastModifiedBy>
  <cp:revision>48</cp:revision>
  <dcterms:created xsi:type="dcterms:W3CDTF">2017-12-01T09:21:00Z</dcterms:created>
  <dcterms:modified xsi:type="dcterms:W3CDTF">2024-06-11T10:43:00Z</dcterms:modified>
</cp:coreProperties>
</file>